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75D5" w14:textId="18C2D23F" w:rsidR="007247BE" w:rsidRPr="003D2A22" w:rsidRDefault="00D7346C" w:rsidP="00120B0B">
      <w:pPr>
        <w:contextualSpacing/>
        <w:jc w:val="center"/>
        <w:rPr>
          <w:b/>
        </w:rPr>
      </w:pPr>
      <w:r w:rsidRPr="003D2A22">
        <w:rPr>
          <w:b/>
        </w:rPr>
        <w:t>Bellingham Whatcom County Lodging Association</w:t>
      </w:r>
    </w:p>
    <w:p w14:paraId="0508727D" w14:textId="259AC59A" w:rsidR="00D7346C" w:rsidRPr="003D2A22" w:rsidRDefault="00A56528" w:rsidP="00120B0B">
      <w:pPr>
        <w:contextualSpacing/>
        <w:jc w:val="center"/>
        <w:rPr>
          <w:b/>
        </w:rPr>
      </w:pPr>
      <w:r>
        <w:rPr>
          <w:b/>
        </w:rPr>
        <w:t>Membership</w:t>
      </w:r>
      <w:r w:rsidR="00D7346C" w:rsidRPr="003D2A22">
        <w:rPr>
          <w:b/>
        </w:rPr>
        <w:t xml:space="preserve"> Meeting </w:t>
      </w:r>
      <w:r w:rsidR="005B1EB2">
        <w:rPr>
          <w:b/>
        </w:rPr>
        <w:t>Minutes</w:t>
      </w:r>
    </w:p>
    <w:p w14:paraId="097C0D02" w14:textId="3B15B1A4" w:rsidR="00D7346C" w:rsidRPr="003D2A22" w:rsidRDefault="00B01DA1" w:rsidP="00120B0B">
      <w:pPr>
        <w:contextualSpacing/>
        <w:jc w:val="center"/>
        <w:rPr>
          <w:b/>
        </w:rPr>
      </w:pPr>
      <w:r>
        <w:rPr>
          <w:b/>
        </w:rPr>
        <w:t xml:space="preserve">Monday, </w:t>
      </w:r>
      <w:r w:rsidR="002D0293">
        <w:rPr>
          <w:b/>
        </w:rPr>
        <w:t>February 22, 2021</w:t>
      </w:r>
    </w:p>
    <w:p w14:paraId="030EA1E1" w14:textId="0950E694" w:rsidR="00120B0B" w:rsidRPr="003D2A22" w:rsidRDefault="007543C3" w:rsidP="00120B0B">
      <w:pPr>
        <w:contextualSpacing/>
        <w:jc w:val="center"/>
        <w:rPr>
          <w:b/>
        </w:rPr>
      </w:pPr>
      <w:r>
        <w:rPr>
          <w:b/>
        </w:rPr>
        <w:t>Zoom Call</w:t>
      </w:r>
    </w:p>
    <w:p w14:paraId="4D7FC21E" w14:textId="50A27BC4" w:rsidR="00D7346C" w:rsidRDefault="00D7346C"/>
    <w:p w14:paraId="01505249" w14:textId="409C462F" w:rsidR="00D14F39" w:rsidRDefault="00D14F39" w:rsidP="00D14F39">
      <w:pPr>
        <w:spacing w:line="240" w:lineRule="auto"/>
        <w:contextualSpacing/>
      </w:pPr>
      <w:r w:rsidRPr="00D14F39">
        <w:rPr>
          <w:b/>
        </w:rPr>
        <w:t>Presided by:</w:t>
      </w:r>
      <w:r>
        <w:t xml:space="preserve"> </w:t>
      </w:r>
      <w:r w:rsidR="007543C3">
        <w:t>Dana Weber</w:t>
      </w:r>
      <w:r w:rsidR="00EA216E">
        <w:t>, President</w:t>
      </w:r>
    </w:p>
    <w:p w14:paraId="7FD0EA51" w14:textId="7BC0D63D" w:rsidR="00D14F39" w:rsidRDefault="00D14F39" w:rsidP="00D14F39">
      <w:pPr>
        <w:spacing w:line="240" w:lineRule="auto"/>
        <w:contextualSpacing/>
      </w:pPr>
      <w:r w:rsidRPr="00D14F39">
        <w:rPr>
          <w:b/>
        </w:rPr>
        <w:t>Call to Order:</w:t>
      </w:r>
      <w:r>
        <w:t xml:space="preserve"> 4:</w:t>
      </w:r>
      <w:r w:rsidR="00AE64D5">
        <w:t>0</w:t>
      </w:r>
      <w:r w:rsidR="002D0293">
        <w:t>2</w:t>
      </w:r>
      <w:r>
        <w:t xml:space="preserve"> p.m.</w:t>
      </w:r>
    </w:p>
    <w:p w14:paraId="0AB37109" w14:textId="59E94142" w:rsidR="00D14F39" w:rsidRDefault="00D14F39" w:rsidP="00D14F39">
      <w:pPr>
        <w:spacing w:line="240" w:lineRule="auto"/>
        <w:contextualSpacing/>
      </w:pPr>
      <w:r w:rsidRPr="00D14F39">
        <w:rPr>
          <w:b/>
        </w:rPr>
        <w:t>Adjourned:</w:t>
      </w:r>
      <w:r>
        <w:t xml:space="preserve"> </w:t>
      </w:r>
      <w:r w:rsidR="0092355C">
        <w:t xml:space="preserve"> </w:t>
      </w:r>
      <w:r w:rsidR="002D0293">
        <w:t>4:53</w:t>
      </w:r>
      <w:r w:rsidR="00E50B39">
        <w:t xml:space="preserve"> </w:t>
      </w:r>
      <w:r w:rsidR="0092355C">
        <w:t>p.m.</w:t>
      </w:r>
    </w:p>
    <w:p w14:paraId="7484E49D" w14:textId="77777777" w:rsidR="00D14F39" w:rsidRDefault="00D14F39" w:rsidP="00D14F39">
      <w:pPr>
        <w:spacing w:line="240" w:lineRule="auto"/>
        <w:contextualSpacing/>
      </w:pPr>
    </w:p>
    <w:p w14:paraId="19A0A716" w14:textId="5F33A930" w:rsidR="00D14F39" w:rsidRPr="00D14F39" w:rsidRDefault="00AA1CDC" w:rsidP="00D14F39">
      <w:pPr>
        <w:spacing w:line="240" w:lineRule="auto"/>
        <w:contextualSpacing/>
        <w:rPr>
          <w:b/>
          <w:u w:val="single"/>
        </w:rPr>
      </w:pPr>
      <w:r w:rsidRPr="00D14F39">
        <w:rPr>
          <w:b/>
          <w:u w:val="single"/>
        </w:rPr>
        <w:t>Members</w:t>
      </w:r>
      <w:r w:rsidR="005B1EB2" w:rsidRPr="00D14F39">
        <w:rPr>
          <w:b/>
          <w:u w:val="single"/>
        </w:rPr>
        <w:t xml:space="preserve"> present:</w:t>
      </w:r>
    </w:p>
    <w:p w14:paraId="72CBC254" w14:textId="2946229A" w:rsidR="007543C3" w:rsidRDefault="00851F2A" w:rsidP="00851F2A">
      <w:pPr>
        <w:pStyle w:val="NoSpacing"/>
      </w:pPr>
      <w:r>
        <w:t>Bellingham Whatcom County Tourism</w:t>
      </w:r>
    </w:p>
    <w:p w14:paraId="02AA49A9" w14:textId="0A81BB2E" w:rsidR="00851F2A" w:rsidRDefault="00851F2A" w:rsidP="00851F2A">
      <w:pPr>
        <w:pStyle w:val="NoSpacing"/>
      </w:pPr>
      <w:r>
        <w:t>Best Western Plus Bellingham</w:t>
      </w:r>
    </w:p>
    <w:p w14:paraId="4447ADB0" w14:textId="54B789D3" w:rsidR="00851F2A" w:rsidRDefault="00851F2A" w:rsidP="00851F2A">
      <w:pPr>
        <w:pStyle w:val="NoSpacing"/>
      </w:pPr>
      <w:r>
        <w:t>Chrysalis Inn &amp; Spa</w:t>
      </w:r>
    </w:p>
    <w:p w14:paraId="7676E1D6" w14:textId="65BE20F3" w:rsidR="00851F2A" w:rsidRDefault="00851F2A" w:rsidP="00851F2A">
      <w:pPr>
        <w:pStyle w:val="NoSpacing"/>
      </w:pPr>
      <w:r>
        <w:t>Holiday Inn Express Bellingham</w:t>
      </w:r>
    </w:p>
    <w:p w14:paraId="4A02F75F" w14:textId="38B47A66" w:rsidR="002D0293" w:rsidRDefault="002D0293" w:rsidP="00851F2A">
      <w:pPr>
        <w:pStyle w:val="NoSpacing"/>
      </w:pPr>
      <w:r>
        <w:t>Hotel Bellwhether</w:t>
      </w:r>
    </w:p>
    <w:p w14:paraId="5AFD1E36" w14:textId="7292E07A" w:rsidR="00851F2A" w:rsidRDefault="00851F2A" w:rsidP="00851F2A">
      <w:pPr>
        <w:pStyle w:val="NoSpacing"/>
      </w:pPr>
      <w:r>
        <w:t>Inn at Lynden</w:t>
      </w:r>
    </w:p>
    <w:p w14:paraId="07BA92CC" w14:textId="3CF0A2D0" w:rsidR="00851F2A" w:rsidRDefault="00851F2A" w:rsidP="00851F2A">
      <w:pPr>
        <w:pStyle w:val="NoSpacing"/>
      </w:pPr>
      <w:r>
        <w:t>Four Points by Sheraton Bellingham</w:t>
      </w:r>
    </w:p>
    <w:p w14:paraId="76A2D3EF" w14:textId="3837950A" w:rsidR="00851F2A" w:rsidRDefault="00851F2A" w:rsidP="00851F2A">
      <w:pPr>
        <w:pStyle w:val="NoSpacing"/>
      </w:pPr>
      <w:r>
        <w:t>Holiday Inn &amp; Suites Bellingham</w:t>
      </w:r>
    </w:p>
    <w:p w14:paraId="475D6A36" w14:textId="7EC86B13" w:rsidR="00851F2A" w:rsidRDefault="00851F2A" w:rsidP="00851F2A">
      <w:pPr>
        <w:pStyle w:val="NoSpacing"/>
      </w:pPr>
      <w:r>
        <w:t>Bellingham Chamber of Commerce</w:t>
      </w:r>
    </w:p>
    <w:p w14:paraId="69C0B7CD" w14:textId="45014DD6" w:rsidR="002D0293" w:rsidRDefault="002D0293" w:rsidP="00851F2A">
      <w:pPr>
        <w:pStyle w:val="NoSpacing"/>
      </w:pPr>
      <w:r>
        <w:t>NW WA Fairgrounds</w:t>
      </w:r>
    </w:p>
    <w:p w14:paraId="4D998602" w14:textId="15B6C894" w:rsidR="00851F2A" w:rsidRDefault="00851F2A" w:rsidP="00851F2A">
      <w:pPr>
        <w:pStyle w:val="NoSpacing"/>
      </w:pPr>
    </w:p>
    <w:p w14:paraId="2039A50B" w14:textId="2EDDB0AF" w:rsidR="00851F2A" w:rsidRPr="00851F2A" w:rsidRDefault="00851F2A" w:rsidP="00851F2A">
      <w:pPr>
        <w:pStyle w:val="NoSpacing"/>
        <w:rPr>
          <w:b/>
          <w:bCs/>
          <w:u w:val="single"/>
        </w:rPr>
      </w:pPr>
      <w:r w:rsidRPr="00851F2A">
        <w:rPr>
          <w:b/>
          <w:bCs/>
          <w:u w:val="single"/>
        </w:rPr>
        <w:t>Ex Oficio Members Present:</w:t>
      </w:r>
    </w:p>
    <w:p w14:paraId="57F32B99" w14:textId="279AB39F" w:rsidR="00851F2A" w:rsidRDefault="00851F2A" w:rsidP="00851F2A">
      <w:pPr>
        <w:pStyle w:val="NoSpacing"/>
      </w:pPr>
      <w:r>
        <w:t>Washington Hospitality Association</w:t>
      </w:r>
    </w:p>
    <w:p w14:paraId="533FF9F9" w14:textId="77777777" w:rsidR="00851F2A" w:rsidRDefault="00851F2A" w:rsidP="00D14F39">
      <w:pPr>
        <w:spacing w:line="240" w:lineRule="auto"/>
        <w:rPr>
          <w:b/>
          <w:u w:val="single"/>
        </w:rPr>
      </w:pPr>
    </w:p>
    <w:p w14:paraId="5A20CCC0" w14:textId="35D0A05A" w:rsidR="00851F2A" w:rsidRDefault="00AE64D5" w:rsidP="002D0293">
      <w:pPr>
        <w:spacing w:line="240" w:lineRule="auto"/>
      </w:pPr>
      <w:r>
        <w:rPr>
          <w:b/>
          <w:u w:val="single"/>
        </w:rPr>
        <w:t>Welcome and Introductions</w:t>
      </w:r>
    </w:p>
    <w:p w14:paraId="438EE2C6" w14:textId="0A9F1792" w:rsidR="00851F2A" w:rsidRDefault="002D0293" w:rsidP="00851F2A">
      <w:pPr>
        <w:pStyle w:val="NoSpacing"/>
        <w:rPr>
          <w:b/>
          <w:bCs/>
          <w:u w:val="single"/>
        </w:rPr>
      </w:pPr>
      <w:r>
        <w:rPr>
          <w:b/>
          <w:bCs/>
          <w:u w:val="single"/>
        </w:rPr>
        <w:t>Ashley Thomasson, Lydia Place</w:t>
      </w:r>
    </w:p>
    <w:p w14:paraId="1C802721" w14:textId="09946644" w:rsidR="002D0293" w:rsidRDefault="002D0293" w:rsidP="002D0293">
      <w:pPr>
        <w:pStyle w:val="NoSpacing"/>
        <w:numPr>
          <w:ilvl w:val="0"/>
          <w:numId w:val="5"/>
        </w:numPr>
      </w:pPr>
      <w:r>
        <w:t>Lydia Place helps provide emergency shelter to families in need. Their mission is to make sure no children are staying in cars</w:t>
      </w:r>
    </w:p>
    <w:p w14:paraId="1D23F15B" w14:textId="1A5634FC" w:rsidR="002D0293" w:rsidRDefault="002D0293" w:rsidP="002D0293">
      <w:pPr>
        <w:pStyle w:val="NoSpacing"/>
        <w:numPr>
          <w:ilvl w:val="0"/>
          <w:numId w:val="5"/>
        </w:numPr>
      </w:pPr>
      <w:r>
        <w:t>Families needing assistance has more than doubled since the pandemic began. Prior to March 2020, they were helping 45 families, now up to 96 families</w:t>
      </w:r>
    </w:p>
    <w:p w14:paraId="783B6476" w14:textId="4AEE5877" w:rsidR="002D0293" w:rsidRDefault="002D0293" w:rsidP="002D0293">
      <w:pPr>
        <w:pStyle w:val="NoSpacing"/>
        <w:numPr>
          <w:ilvl w:val="1"/>
          <w:numId w:val="5"/>
        </w:numPr>
      </w:pPr>
      <w:r>
        <w:t>Of those families, 45% have lost their income due to the Coronavirus Pandemic</w:t>
      </w:r>
    </w:p>
    <w:p w14:paraId="34C4B5C2" w14:textId="6154739C" w:rsidR="002D0293" w:rsidRDefault="002D0293" w:rsidP="002D0293">
      <w:pPr>
        <w:pStyle w:val="NoSpacing"/>
        <w:numPr>
          <w:ilvl w:val="0"/>
          <w:numId w:val="5"/>
        </w:numPr>
      </w:pPr>
      <w:r>
        <w:t>Lydia Place works closely with the Opportunity Council / Worksource to find employment for the families</w:t>
      </w:r>
    </w:p>
    <w:p w14:paraId="7FE41909" w14:textId="688E79F5" w:rsidR="002D0293" w:rsidRDefault="002D0293" w:rsidP="002D0293">
      <w:pPr>
        <w:pStyle w:val="NoSpacing"/>
        <w:numPr>
          <w:ilvl w:val="0"/>
          <w:numId w:val="5"/>
        </w:numPr>
      </w:pPr>
      <w:r>
        <w:t>They are currently awaiting more housing options to open.</w:t>
      </w:r>
    </w:p>
    <w:p w14:paraId="3CE99F3E" w14:textId="709F993D" w:rsidR="002D0293" w:rsidRDefault="002D0293" w:rsidP="002D0293">
      <w:pPr>
        <w:pStyle w:val="NoSpacing"/>
        <w:numPr>
          <w:ilvl w:val="0"/>
          <w:numId w:val="5"/>
        </w:numPr>
      </w:pPr>
      <w:r>
        <w:t xml:space="preserve">For more info, or to see how you can help, contact Ashley at </w:t>
      </w:r>
      <w:hyperlink r:id="rId5" w:history="1">
        <w:r w:rsidRPr="00DD7A04">
          <w:rPr>
            <w:rStyle w:val="Hyperlink"/>
          </w:rPr>
          <w:t>ashleyt@lydiaplace.org</w:t>
        </w:r>
      </w:hyperlink>
    </w:p>
    <w:p w14:paraId="6281065B" w14:textId="77777777" w:rsidR="002D0293" w:rsidRPr="00851F2A" w:rsidRDefault="002D0293" w:rsidP="002D0293">
      <w:pPr>
        <w:pStyle w:val="NoSpacing"/>
      </w:pPr>
    </w:p>
    <w:p w14:paraId="77A69705" w14:textId="11CC7537" w:rsidR="007543C3" w:rsidRPr="00851F2A" w:rsidRDefault="002D0293" w:rsidP="00851F2A">
      <w:pPr>
        <w:pStyle w:val="NoSpacing"/>
        <w:rPr>
          <w:b/>
          <w:bCs/>
          <w:u w:val="single"/>
        </w:rPr>
      </w:pPr>
      <w:r>
        <w:rPr>
          <w:b/>
          <w:bCs/>
          <w:u w:val="single"/>
        </w:rPr>
        <w:t>Sandy Ward, Bellingham Whatcom County Tourism</w:t>
      </w:r>
    </w:p>
    <w:p w14:paraId="55E1E460" w14:textId="50388A40" w:rsidR="00250FFE" w:rsidRDefault="002D0293" w:rsidP="00250FFE">
      <w:pPr>
        <w:pStyle w:val="NoSpacing"/>
        <w:numPr>
          <w:ilvl w:val="0"/>
          <w:numId w:val="4"/>
        </w:numPr>
      </w:pPr>
      <w:r>
        <w:t>$12 million funding going to WTA (Washington Tourism Alliance) to help fund campaigns out of pandemic.</w:t>
      </w:r>
    </w:p>
    <w:p w14:paraId="241CA6B9" w14:textId="5E8CB11F" w:rsidR="002D0293" w:rsidRDefault="002D0293" w:rsidP="00250FFE">
      <w:pPr>
        <w:pStyle w:val="NoSpacing"/>
        <w:numPr>
          <w:ilvl w:val="0"/>
          <w:numId w:val="4"/>
        </w:numPr>
      </w:pPr>
      <w:r>
        <w:t>TPA agreements with Bellingham, Whatcom County and interlocal, have been drafted</w:t>
      </w:r>
    </w:p>
    <w:p w14:paraId="5673E606" w14:textId="3830CE3E" w:rsidR="002D0293" w:rsidRDefault="002D0293" w:rsidP="002D0293">
      <w:pPr>
        <w:pStyle w:val="NoSpacing"/>
        <w:numPr>
          <w:ilvl w:val="1"/>
          <w:numId w:val="4"/>
        </w:numPr>
      </w:pPr>
      <w:r>
        <w:t>March 8, 2021 is City hearing</w:t>
      </w:r>
    </w:p>
    <w:p w14:paraId="4364E947" w14:textId="2B047708" w:rsidR="002D0293" w:rsidRDefault="002D0293" w:rsidP="002D0293">
      <w:pPr>
        <w:pStyle w:val="NoSpacing"/>
        <w:numPr>
          <w:ilvl w:val="1"/>
          <w:numId w:val="4"/>
        </w:numPr>
      </w:pPr>
      <w:r>
        <w:t>March 9, 2021 is County hearing</w:t>
      </w:r>
    </w:p>
    <w:p w14:paraId="655732FE" w14:textId="15316970" w:rsidR="002D0293" w:rsidRDefault="002D0293" w:rsidP="002D0293">
      <w:pPr>
        <w:pStyle w:val="NoSpacing"/>
        <w:numPr>
          <w:ilvl w:val="1"/>
          <w:numId w:val="4"/>
        </w:numPr>
      </w:pPr>
      <w:r>
        <w:t>March 11, 2021 notice will go out</w:t>
      </w:r>
    </w:p>
    <w:p w14:paraId="23A6A822" w14:textId="265938D0" w:rsidR="002D0293" w:rsidRDefault="002D0293" w:rsidP="002D0293">
      <w:pPr>
        <w:pStyle w:val="NoSpacing"/>
        <w:numPr>
          <w:ilvl w:val="1"/>
          <w:numId w:val="4"/>
        </w:numPr>
      </w:pPr>
      <w:r>
        <w:t>March 22, 2021 Public Hearing at approximately 7:00pm</w:t>
      </w:r>
    </w:p>
    <w:p w14:paraId="47E539BC" w14:textId="6A0637FB" w:rsidR="002D0293" w:rsidRDefault="002D0293" w:rsidP="002D0293">
      <w:pPr>
        <w:pStyle w:val="NoSpacing"/>
        <w:numPr>
          <w:ilvl w:val="0"/>
          <w:numId w:val="4"/>
        </w:numPr>
      </w:pPr>
      <w:r>
        <w:lastRenderedPageBreak/>
        <w:t>Sandy is requesting properties to give testimonials for Public Hearing. Please contact Sandy for more info.</w:t>
      </w:r>
    </w:p>
    <w:p w14:paraId="0B9E7E04" w14:textId="5E09D369" w:rsidR="002D0293" w:rsidRDefault="002D0293" w:rsidP="002D0293">
      <w:pPr>
        <w:pStyle w:val="NoSpacing"/>
        <w:numPr>
          <w:ilvl w:val="0"/>
          <w:numId w:val="4"/>
        </w:numPr>
      </w:pPr>
      <w:r>
        <w:t>In order for assessment to begin July 1</w:t>
      </w:r>
      <w:r w:rsidRPr="002D0293">
        <w:rPr>
          <w:vertAlign w:val="superscript"/>
        </w:rPr>
        <w:t>st</w:t>
      </w:r>
      <w:r>
        <w:t xml:space="preserve">, 2021, everything needs to be to WA Dept of Revenue by 4/16/21. Unfortunately at this point that does not seem likely. </w:t>
      </w:r>
    </w:p>
    <w:p w14:paraId="3A004860" w14:textId="22C57CAD" w:rsidR="002D0293" w:rsidRDefault="002D0293" w:rsidP="002D0293">
      <w:pPr>
        <w:pStyle w:val="NoSpacing"/>
        <w:numPr>
          <w:ilvl w:val="1"/>
          <w:numId w:val="4"/>
        </w:numPr>
      </w:pPr>
      <w:r>
        <w:t>This would delay beginning of collection assessment until 1/1/22 at the earliest.</w:t>
      </w:r>
    </w:p>
    <w:p w14:paraId="0D4CC607" w14:textId="5555B177" w:rsidR="00510A88" w:rsidRDefault="00510A88" w:rsidP="00510A88">
      <w:pPr>
        <w:pStyle w:val="NoSpacing"/>
      </w:pPr>
    </w:p>
    <w:p w14:paraId="5386018A" w14:textId="345393E2" w:rsidR="00510A88" w:rsidRDefault="00510A88" w:rsidP="00510A88">
      <w:pPr>
        <w:pStyle w:val="NoSpacing"/>
        <w:rPr>
          <w:b/>
          <w:bCs/>
          <w:u w:val="single"/>
        </w:rPr>
      </w:pPr>
      <w:r>
        <w:rPr>
          <w:b/>
          <w:bCs/>
          <w:u w:val="single"/>
        </w:rPr>
        <w:t>Amy Spain, Washington Hosptiality Association</w:t>
      </w:r>
    </w:p>
    <w:p w14:paraId="055D0FE2" w14:textId="1F6F6EA0" w:rsidR="00510A88" w:rsidRDefault="00510A88" w:rsidP="00510A88">
      <w:pPr>
        <w:pStyle w:val="NoSpacing"/>
        <w:numPr>
          <w:ilvl w:val="0"/>
          <w:numId w:val="4"/>
        </w:numPr>
      </w:pPr>
      <w:r>
        <w:t>WHA is currently working on quite a bit of legislation to help hotels and restaurants in need. This includes B&amp;O tax reductions, getting vaccines prioritized and much more. For more info, contact Amy to see how we can help.</w:t>
      </w:r>
    </w:p>
    <w:p w14:paraId="10F3B609" w14:textId="709B3CCD" w:rsidR="00510A88" w:rsidRDefault="00510A88" w:rsidP="00510A88">
      <w:pPr>
        <w:pStyle w:val="NoSpacing"/>
      </w:pPr>
    </w:p>
    <w:p w14:paraId="0E7873E5" w14:textId="11BB2F3D" w:rsidR="00510A88" w:rsidRPr="00510A88" w:rsidRDefault="00510A88" w:rsidP="00510A88">
      <w:pPr>
        <w:pStyle w:val="NoSpacing"/>
        <w:rPr>
          <w:b/>
          <w:bCs/>
          <w:u w:val="single"/>
        </w:rPr>
      </w:pPr>
      <w:r>
        <w:rPr>
          <w:b/>
          <w:bCs/>
          <w:u w:val="single"/>
        </w:rPr>
        <w:t>Other Business</w:t>
      </w:r>
    </w:p>
    <w:p w14:paraId="6AFF53BA" w14:textId="276F4A4C" w:rsidR="00250FFE" w:rsidRDefault="00510A88" w:rsidP="00250FFE">
      <w:pPr>
        <w:pStyle w:val="NoSpacing"/>
        <w:numPr>
          <w:ilvl w:val="1"/>
          <w:numId w:val="4"/>
        </w:numPr>
      </w:pPr>
      <w:r>
        <w:t>Karen Kildall Occhiogrosso from the NW WA Fair mentioned they will be having music on 3/5-3/6. Whatcom Health Department has given ok and is watching to see how things go.</w:t>
      </w:r>
    </w:p>
    <w:p w14:paraId="73821F25" w14:textId="2450390F" w:rsidR="00510A88" w:rsidRDefault="00510A88" w:rsidP="00250FFE">
      <w:pPr>
        <w:pStyle w:val="NoSpacing"/>
        <w:numPr>
          <w:ilvl w:val="1"/>
          <w:numId w:val="4"/>
        </w:numPr>
      </w:pPr>
      <w:r>
        <w:t>Guy Occhiogrosso from the Bellingham Chamber brought up possible sales tax increases may be coming. More info to follow.</w:t>
      </w:r>
    </w:p>
    <w:p w14:paraId="34A9B87C" w14:textId="569DB22E" w:rsidR="00510A88" w:rsidRDefault="00510A88" w:rsidP="00250FFE">
      <w:pPr>
        <w:pStyle w:val="NoSpacing"/>
        <w:numPr>
          <w:ilvl w:val="1"/>
          <w:numId w:val="4"/>
        </w:numPr>
      </w:pPr>
      <w:r>
        <w:t xml:space="preserve">Sandy Ward asked </w:t>
      </w:r>
      <w:r w:rsidR="00BC5147">
        <w:t xml:space="preserve">Kristen Keltz about updates on Tulip Festival. Since this is considered Agro-tourism, capacity limits not enforced, but social distancing/masks mandates still apply. Some events will not happen, such as Mount Vernon street fair, which has been delayed till October 2021. Online ticket sales have started and more info can be found on the Tulip Festival Website </w:t>
      </w:r>
      <w:hyperlink r:id="rId6" w:history="1">
        <w:r w:rsidR="00BC5147" w:rsidRPr="00DD7A04">
          <w:rPr>
            <w:rStyle w:val="Hyperlink"/>
          </w:rPr>
          <w:t>www.tulipfestival.org</w:t>
        </w:r>
      </w:hyperlink>
      <w:r w:rsidR="00BC5147">
        <w:t>.</w:t>
      </w:r>
    </w:p>
    <w:p w14:paraId="5224A96E" w14:textId="337C1CF3" w:rsidR="00BC5147" w:rsidRDefault="00BC5147" w:rsidP="00250FFE">
      <w:pPr>
        <w:pStyle w:val="NoSpacing"/>
        <w:numPr>
          <w:ilvl w:val="1"/>
          <w:numId w:val="4"/>
        </w:numPr>
      </w:pPr>
      <w:r>
        <w:t>Dana Weber mentioned updates on other events through June that have been cancelled, including Linuxfest, Ski to Sea and WWU Graduation as Virtual only.</w:t>
      </w:r>
    </w:p>
    <w:p w14:paraId="2967E325" w14:textId="1181C2E2" w:rsidR="00250FFE" w:rsidRDefault="00250FFE" w:rsidP="00250FFE">
      <w:pPr>
        <w:pStyle w:val="NoSpacing"/>
      </w:pPr>
    </w:p>
    <w:p w14:paraId="3A1E13AC" w14:textId="5EF37C2D" w:rsidR="00250FFE" w:rsidRDefault="00250FFE" w:rsidP="00250FFE">
      <w:pPr>
        <w:pStyle w:val="NoSpacing"/>
        <w:rPr>
          <w:b/>
          <w:bCs/>
        </w:rPr>
      </w:pPr>
      <w:r>
        <w:rPr>
          <w:b/>
          <w:bCs/>
        </w:rPr>
        <w:t>Meeting Adjourned</w:t>
      </w:r>
    </w:p>
    <w:p w14:paraId="3DEFB486" w14:textId="2FED3AEB" w:rsidR="00250FFE" w:rsidRDefault="00250FFE" w:rsidP="00250FFE">
      <w:pPr>
        <w:pStyle w:val="NoSpacing"/>
        <w:rPr>
          <w:b/>
          <w:bCs/>
        </w:rPr>
      </w:pPr>
    </w:p>
    <w:p w14:paraId="3AFA12BA" w14:textId="145BE5C8" w:rsidR="00250FFE" w:rsidRPr="00250FFE" w:rsidRDefault="00250FFE" w:rsidP="00250FFE">
      <w:pPr>
        <w:pStyle w:val="NoSpacing"/>
        <w:rPr>
          <w:b/>
          <w:bCs/>
          <w:i/>
          <w:iCs/>
        </w:rPr>
      </w:pPr>
      <w:r>
        <w:rPr>
          <w:b/>
          <w:bCs/>
        </w:rPr>
        <w:t xml:space="preserve">Next Meeting: </w:t>
      </w:r>
      <w:r>
        <w:rPr>
          <w:b/>
          <w:bCs/>
          <w:i/>
          <w:iCs/>
        </w:rPr>
        <w:t xml:space="preserve">Monday, </w:t>
      </w:r>
      <w:r w:rsidR="00BC5147">
        <w:rPr>
          <w:b/>
          <w:bCs/>
          <w:i/>
          <w:iCs/>
        </w:rPr>
        <w:t>March 22nd</w:t>
      </w:r>
      <w:r>
        <w:rPr>
          <w:b/>
          <w:bCs/>
          <w:i/>
          <w:iCs/>
        </w:rPr>
        <w:t>, 2021 via Zoom, 4-5pm</w:t>
      </w:r>
    </w:p>
    <w:sectPr w:rsidR="00250FFE" w:rsidRPr="0025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30E88"/>
    <w:multiLevelType w:val="hybridMultilevel"/>
    <w:tmpl w:val="E530FAEE"/>
    <w:lvl w:ilvl="0" w:tplc="B074E2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B0F3C"/>
    <w:multiLevelType w:val="hybridMultilevel"/>
    <w:tmpl w:val="1478B6CA"/>
    <w:lvl w:ilvl="0" w:tplc="E4C4E8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13888"/>
    <w:multiLevelType w:val="hybridMultilevel"/>
    <w:tmpl w:val="DE5C1556"/>
    <w:lvl w:ilvl="0" w:tplc="6E288A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12BE7"/>
    <w:multiLevelType w:val="hybridMultilevel"/>
    <w:tmpl w:val="F466A1F6"/>
    <w:lvl w:ilvl="0" w:tplc="0D9A1E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C7372"/>
    <w:multiLevelType w:val="hybridMultilevel"/>
    <w:tmpl w:val="66566592"/>
    <w:lvl w:ilvl="0" w:tplc="87F077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6C"/>
    <w:rsid w:val="00044EC8"/>
    <w:rsid w:val="00074C42"/>
    <w:rsid w:val="000A3545"/>
    <w:rsid w:val="000E1E69"/>
    <w:rsid w:val="00112F1B"/>
    <w:rsid w:val="00120B0B"/>
    <w:rsid w:val="001E1D08"/>
    <w:rsid w:val="00250FFE"/>
    <w:rsid w:val="002A0BF5"/>
    <w:rsid w:val="002C73C4"/>
    <w:rsid w:val="002D0293"/>
    <w:rsid w:val="00331420"/>
    <w:rsid w:val="003D2A22"/>
    <w:rsid w:val="00510A88"/>
    <w:rsid w:val="00513546"/>
    <w:rsid w:val="00570ECE"/>
    <w:rsid w:val="0058399E"/>
    <w:rsid w:val="005B1EB2"/>
    <w:rsid w:val="0060343E"/>
    <w:rsid w:val="006D17C7"/>
    <w:rsid w:val="007247BE"/>
    <w:rsid w:val="007447C2"/>
    <w:rsid w:val="007543C3"/>
    <w:rsid w:val="0076198E"/>
    <w:rsid w:val="00780B70"/>
    <w:rsid w:val="00795540"/>
    <w:rsid w:val="00851F2A"/>
    <w:rsid w:val="00876242"/>
    <w:rsid w:val="00895626"/>
    <w:rsid w:val="008A3652"/>
    <w:rsid w:val="0092355C"/>
    <w:rsid w:val="00934C87"/>
    <w:rsid w:val="00A15716"/>
    <w:rsid w:val="00A56528"/>
    <w:rsid w:val="00A937A6"/>
    <w:rsid w:val="00AA1CDC"/>
    <w:rsid w:val="00AE0967"/>
    <w:rsid w:val="00AE64D5"/>
    <w:rsid w:val="00AF3C99"/>
    <w:rsid w:val="00B01DA1"/>
    <w:rsid w:val="00B334BE"/>
    <w:rsid w:val="00BC5147"/>
    <w:rsid w:val="00BF5E7B"/>
    <w:rsid w:val="00C2099C"/>
    <w:rsid w:val="00C53E94"/>
    <w:rsid w:val="00C61863"/>
    <w:rsid w:val="00D14F39"/>
    <w:rsid w:val="00D246C0"/>
    <w:rsid w:val="00D575CB"/>
    <w:rsid w:val="00D7346C"/>
    <w:rsid w:val="00D76EA6"/>
    <w:rsid w:val="00D83D8E"/>
    <w:rsid w:val="00DB2F58"/>
    <w:rsid w:val="00DD48D2"/>
    <w:rsid w:val="00E50B39"/>
    <w:rsid w:val="00EA1C86"/>
    <w:rsid w:val="00EA216E"/>
    <w:rsid w:val="00EC56B4"/>
    <w:rsid w:val="00F128EB"/>
    <w:rsid w:val="00F20EA0"/>
    <w:rsid w:val="00F463AA"/>
    <w:rsid w:val="00F5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1F45"/>
  <w15:chartTrackingRefBased/>
  <w15:docId w15:val="{438DBFDB-4394-433A-9AFA-E53D2FEB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6C"/>
    <w:pPr>
      <w:ind w:left="720"/>
      <w:contextualSpacing/>
    </w:pPr>
  </w:style>
  <w:style w:type="paragraph" w:styleId="BalloonText">
    <w:name w:val="Balloon Text"/>
    <w:basedOn w:val="Normal"/>
    <w:link w:val="BalloonTextChar"/>
    <w:uiPriority w:val="99"/>
    <w:semiHidden/>
    <w:unhideWhenUsed/>
    <w:rsid w:val="003D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22"/>
    <w:rPr>
      <w:rFonts w:ascii="Segoe UI" w:hAnsi="Segoe UI" w:cs="Segoe UI"/>
      <w:sz w:val="18"/>
      <w:szCs w:val="18"/>
    </w:rPr>
  </w:style>
  <w:style w:type="paragraph" w:styleId="NoSpacing">
    <w:name w:val="No Spacing"/>
    <w:uiPriority w:val="1"/>
    <w:qFormat/>
    <w:rsid w:val="00851F2A"/>
    <w:pPr>
      <w:spacing w:after="0" w:line="240" w:lineRule="auto"/>
    </w:pPr>
  </w:style>
  <w:style w:type="character" w:styleId="Hyperlink">
    <w:name w:val="Hyperlink"/>
    <w:basedOn w:val="DefaultParagraphFont"/>
    <w:uiPriority w:val="99"/>
    <w:unhideWhenUsed/>
    <w:rsid w:val="002D0293"/>
    <w:rPr>
      <w:color w:val="0563C1" w:themeColor="hyperlink"/>
      <w:u w:val="single"/>
    </w:rPr>
  </w:style>
  <w:style w:type="character" w:styleId="UnresolvedMention">
    <w:name w:val="Unresolved Mention"/>
    <w:basedOn w:val="DefaultParagraphFont"/>
    <w:uiPriority w:val="99"/>
    <w:semiHidden/>
    <w:unhideWhenUsed/>
    <w:rsid w:val="002D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06430">
      <w:bodyDiv w:val="1"/>
      <w:marLeft w:val="0"/>
      <w:marRight w:val="0"/>
      <w:marTop w:val="0"/>
      <w:marBottom w:val="0"/>
      <w:divBdr>
        <w:top w:val="none" w:sz="0" w:space="0" w:color="auto"/>
        <w:left w:val="none" w:sz="0" w:space="0" w:color="auto"/>
        <w:bottom w:val="none" w:sz="0" w:space="0" w:color="auto"/>
        <w:right w:val="none" w:sz="0" w:space="0" w:color="auto"/>
      </w:divBdr>
    </w:div>
    <w:div w:id="6664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lipfestival.org" TargetMode="External"/><Relationship Id="rId5" Type="http://schemas.openxmlformats.org/officeDocument/2006/relationships/hyperlink" Target="mailto:ashleyt@lydiapla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Coleman</dc:creator>
  <cp:keywords/>
  <dc:description/>
  <cp:lastModifiedBy>Dana Weber</cp:lastModifiedBy>
  <cp:revision>3</cp:revision>
  <cp:lastPrinted>2020-10-26T21:37:00Z</cp:lastPrinted>
  <dcterms:created xsi:type="dcterms:W3CDTF">2021-02-23T19:50:00Z</dcterms:created>
  <dcterms:modified xsi:type="dcterms:W3CDTF">2021-02-23T19:53:00Z</dcterms:modified>
</cp:coreProperties>
</file>